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6F" w:rsidRPr="004E16A4" w:rsidRDefault="00F57E6F" w:rsidP="00F57E6F">
      <w:pPr>
        <w:spacing w:line="600" w:lineRule="exact"/>
        <w:rPr>
          <w:rFonts w:ascii="方正黑体_GBK" w:eastAsia="方正黑体_GBK" w:hAnsiTheme="minorEastAsia" w:hint="eastAsia"/>
          <w:sz w:val="32"/>
          <w:szCs w:val="32"/>
        </w:rPr>
      </w:pPr>
      <w:r w:rsidRPr="004E16A4">
        <w:rPr>
          <w:rFonts w:ascii="方正黑体_GBK" w:eastAsia="方正黑体_GBK" w:hAnsiTheme="minorEastAsia" w:hint="eastAsia"/>
          <w:sz w:val="32"/>
          <w:szCs w:val="32"/>
        </w:rPr>
        <w:t>附件2</w:t>
      </w:r>
      <w:bookmarkStart w:id="0" w:name="_GoBack"/>
      <w:bookmarkEnd w:id="0"/>
    </w:p>
    <w:p w:rsidR="00F57E6F" w:rsidRDefault="00F57E6F" w:rsidP="00F57E6F">
      <w:pPr>
        <w:spacing w:line="600" w:lineRule="exact"/>
        <w:jc w:val="center"/>
        <w:rPr>
          <w:rFonts w:eastAsia="方正小标宋_GBK"/>
          <w:sz w:val="44"/>
          <w:szCs w:val="44"/>
        </w:rPr>
      </w:pPr>
    </w:p>
    <w:p w:rsidR="00F57E6F" w:rsidRPr="00560137" w:rsidRDefault="00F57E6F" w:rsidP="00F57E6F">
      <w:pPr>
        <w:spacing w:line="600" w:lineRule="exact"/>
        <w:jc w:val="center"/>
        <w:rPr>
          <w:rFonts w:eastAsia="方正小标宋_GBK"/>
          <w:sz w:val="44"/>
          <w:szCs w:val="44"/>
        </w:rPr>
      </w:pPr>
      <w:r w:rsidRPr="00560137">
        <w:rPr>
          <w:rFonts w:eastAsia="方正小标宋_GBK"/>
          <w:sz w:val="44"/>
          <w:szCs w:val="44"/>
        </w:rPr>
        <w:t>重庆市考试录用公务员专业参考目录</w:t>
      </w:r>
    </w:p>
    <w:p w:rsidR="00F57E6F" w:rsidRPr="00560137" w:rsidRDefault="00F57E6F" w:rsidP="00F57E6F">
      <w:pPr>
        <w:spacing w:line="600" w:lineRule="exact"/>
        <w:ind w:firstLineChars="200" w:firstLine="412"/>
        <w:rPr>
          <w:rFonts w:eastAsia="方正仿宋_GBK"/>
        </w:rPr>
      </w:pP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F57E6F" w:rsidRPr="00893472" w:rsidRDefault="00F57E6F" w:rsidP="00F57E6F">
      <w:pPr>
        <w:spacing w:line="600" w:lineRule="exact"/>
        <w:ind w:firstLineChars="200" w:firstLine="632"/>
        <w:rPr>
          <w:rFonts w:ascii="方正仿宋_GBK" w:eastAsia="方正仿宋_GBK"/>
          <w:sz w:val="32"/>
          <w:szCs w:val="32"/>
        </w:rPr>
      </w:pPr>
      <w:r w:rsidRPr="00893472">
        <w:rPr>
          <w:rFonts w:eastAsia="方正仿宋_GBK"/>
          <w:sz w:val="32"/>
          <w:szCs w:val="32"/>
        </w:rPr>
        <w:t>一、本《参考目录》参照教育部门的分类规则，根据公务员考试的性质，分为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sz w:val="32"/>
          <w:szCs w:val="32"/>
        </w:rPr>
        <w:t>，</w:t>
      </w:r>
      <w:r w:rsidRPr="00893472">
        <w:rPr>
          <w:rFonts w:eastAsia="方正仿宋_GBK"/>
          <w:sz w:val="32"/>
          <w:szCs w:val="32"/>
        </w:rPr>
        <w:t>12</w:t>
      </w:r>
      <w:r w:rsidRPr="00893472">
        <w:rPr>
          <w:rFonts w:eastAsia="方正仿宋_GBK"/>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sz w:val="32"/>
          <w:szCs w:val="32"/>
        </w:rPr>
        <w:t>个</w:t>
      </w:r>
      <w:r w:rsidRPr="00893472">
        <w:rPr>
          <w:rFonts w:ascii="方正仿宋_GBK" w:eastAsia="方正仿宋_GBK" w:hint="eastAsia"/>
          <w:sz w:val="32"/>
          <w:szCs w:val="32"/>
        </w:rPr>
        <w:t>“专业类”，并按学历层次分为若干具体专业名称。</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w:t>
      </w:r>
      <w:r w:rsidRPr="00893472">
        <w:rPr>
          <w:rFonts w:eastAsia="方正仿宋_GBK"/>
          <w:sz w:val="32"/>
          <w:szCs w:val="32"/>
        </w:rPr>
        <w:lastRenderedPageBreak/>
        <w:t>（单位）审核同意予以认可后，可以在网上提交报名申请。</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F57E6F" w:rsidRDefault="00F57E6F" w:rsidP="00F57E6F">
      <w:pPr>
        <w:autoSpaceDE w:val="0"/>
        <w:autoSpaceDN w:val="0"/>
        <w:adjustRightInd w:val="0"/>
        <w:spacing w:line="560" w:lineRule="exact"/>
        <w:ind w:firstLineChars="200" w:firstLine="632"/>
        <w:rPr>
          <w:rFonts w:eastAsia="方正仿宋_GBK"/>
          <w:sz w:val="32"/>
          <w:szCs w:val="32"/>
        </w:rPr>
      </w:pPr>
      <w:r w:rsidRPr="00893472">
        <w:rPr>
          <w:rFonts w:eastAsia="方正仿宋_GBK"/>
          <w:sz w:val="32"/>
          <w:szCs w:val="32"/>
        </w:rPr>
        <w:t>五、报考人员要严格执行诚信报考的有关规定，对于填报符合职位要求专业名称的虚假专业名称信息的，将按照诚信报考有关规定执行。</w:t>
      </w: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sectPr w:rsidR="00F57E6F" w:rsidSect="00893472">
          <w:footerReference w:type="even" r:id="rId6"/>
          <w:footerReference w:type="default" r:id="rId7"/>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kern w:val="0"/>
                <w:sz w:val="18"/>
                <w:szCs w:val="18"/>
              </w:rPr>
              <w:lastRenderedPageBreak/>
              <w:t>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F57E6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F57E6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F57E6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F57E6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F57E6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83" w:rsidRDefault="00811E83">
      <w:r>
        <w:separator/>
      </w:r>
    </w:p>
  </w:endnote>
  <w:endnote w:type="continuationSeparator" w:id="0">
    <w:p w:rsidR="00811E83" w:rsidRDefault="008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方正黑体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2" w:rsidRDefault="00F57E6F">
    <w:pPr>
      <w:pStyle w:val="a4"/>
      <w:ind w:firstLine="315"/>
      <w:rPr>
        <w:sz w:val="28"/>
      </w:rPr>
    </w:pPr>
    <w:r>
      <w:rPr>
        <w:rFonts w:ascii="仿宋_GB2312" w:hint="eastAsia"/>
        <w:sz w:val="28"/>
      </w:rPr>
      <w:t>-</w:t>
    </w:r>
    <w:r>
      <w:rPr>
        <w:rStyle w:val="a3"/>
        <w:sz w:val="28"/>
      </w:rPr>
      <w:fldChar w:fldCharType="begin"/>
    </w:r>
    <w:r>
      <w:rPr>
        <w:rStyle w:val="a3"/>
        <w:sz w:val="28"/>
      </w:rPr>
      <w:instrText xml:space="preserve"> PAGE </w:instrText>
    </w:r>
    <w:r>
      <w:rPr>
        <w:rStyle w:val="a3"/>
        <w:sz w:val="28"/>
      </w:rPr>
      <w:fldChar w:fldCharType="separate"/>
    </w:r>
    <w:r>
      <w:rPr>
        <w:rStyle w:val="a3"/>
        <w:noProof/>
        <w:sz w:val="28"/>
      </w:rPr>
      <w:t>2</w:t>
    </w:r>
    <w:r>
      <w:rPr>
        <w:rStyle w:val="a3"/>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2" w:rsidRDefault="00F57E6F" w:rsidP="00893472">
    <w:pPr>
      <w:pStyle w:val="a4"/>
      <w:ind w:right="339"/>
      <w:jc w:val="center"/>
      <w:rPr>
        <w:sz w:val="21"/>
      </w:rPr>
    </w:pPr>
    <w:r w:rsidRPr="00576204">
      <w:rPr>
        <w:rFonts w:ascii="仿宋_GB2312" w:hint="eastAsia"/>
        <w:sz w:val="28"/>
        <w:szCs w:val="28"/>
      </w:rPr>
      <w:t>-</w:t>
    </w:r>
    <w:r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Pr="00576204">
      <w:rPr>
        <w:rStyle w:val="a3"/>
        <w:rFonts w:ascii="仿宋_GB2312" w:hint="eastAsia"/>
        <w:sz w:val="28"/>
        <w:szCs w:val="28"/>
      </w:rPr>
      <w:fldChar w:fldCharType="separate"/>
    </w:r>
    <w:r w:rsidR="004E16A4">
      <w:rPr>
        <w:rStyle w:val="a3"/>
        <w:rFonts w:ascii="仿宋_GB2312"/>
        <w:noProof/>
        <w:sz w:val="28"/>
        <w:szCs w:val="28"/>
      </w:rPr>
      <w:t>1</w:t>
    </w:r>
    <w:r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83" w:rsidRDefault="00811E83">
      <w:r>
        <w:separator/>
      </w:r>
    </w:p>
  </w:footnote>
  <w:footnote w:type="continuationSeparator" w:id="0">
    <w:p w:rsidR="00811E83" w:rsidRDefault="0081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16A4"/>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1E83"/>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A016B-F539-4B67-9471-966637FC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a5"/>
    <w:uiPriority w:val="99"/>
    <w:unhideWhenUsed/>
    <w:rsid w:val="00F57E6F"/>
    <w:pPr>
      <w:tabs>
        <w:tab w:val="center" w:pos="4153"/>
        <w:tab w:val="right" w:pos="8306"/>
      </w:tabs>
      <w:snapToGrid w:val="0"/>
      <w:jc w:val="left"/>
    </w:pPr>
    <w:rPr>
      <w:sz w:val="18"/>
      <w:szCs w:val="18"/>
    </w:rPr>
  </w:style>
  <w:style w:type="character" w:customStyle="1" w:styleId="a5">
    <w:name w:val="页脚 字符"/>
    <w:basedOn w:val="a0"/>
    <w:link w:val="a4"/>
    <w:uiPriority w:val="99"/>
    <w:rsid w:val="00F57E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3357</Words>
  <Characters>19139</Characters>
  <Application>Microsoft Office Word</Application>
  <DocSecurity>0</DocSecurity>
  <Lines>159</Lines>
  <Paragraphs>44</Paragraphs>
  <ScaleCrop>false</ScaleCrop>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AutoBVT</cp:lastModifiedBy>
  <cp:revision>2</cp:revision>
  <dcterms:created xsi:type="dcterms:W3CDTF">2019-03-12T09:10:00Z</dcterms:created>
  <dcterms:modified xsi:type="dcterms:W3CDTF">2019-08-23T03:34:00Z</dcterms:modified>
</cp:coreProperties>
</file>