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sz w:val="32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6"/>
        </w:rPr>
        <w:t>附件1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2019年度直接考核招聘专业技术人员岗位和条件要求一览表</w:t>
      </w:r>
    </w:p>
    <w:tbl>
      <w:tblPr>
        <w:tblStyle w:val="2"/>
        <w:tblpPr w:leftFromText="180" w:rightFromText="180" w:vertAnchor="page" w:horzAnchor="margin" w:tblpY="3837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992"/>
        <w:gridCol w:w="1843"/>
        <w:gridCol w:w="1559"/>
        <w:gridCol w:w="1417"/>
        <w:gridCol w:w="1418"/>
        <w:gridCol w:w="255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sz w:val="28"/>
                <w:szCs w:val="28"/>
              </w:rPr>
              <w:t>招聘单位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sz w:val="28"/>
                <w:szCs w:val="28"/>
              </w:rPr>
              <w:t>招聘职位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sz w:val="28"/>
                <w:szCs w:val="28"/>
              </w:rPr>
              <w:t>招聘人数</w:t>
            </w:r>
          </w:p>
        </w:tc>
        <w:tc>
          <w:tcPr>
            <w:tcW w:w="8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sz w:val="28"/>
                <w:szCs w:val="28"/>
              </w:rPr>
              <w:t>其他要求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sz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sz w:val="28"/>
                <w:szCs w:val="28"/>
              </w:rPr>
              <w:t>年龄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职称资格名称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职称专业名称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学历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sz w:val="28"/>
                <w:szCs w:val="28"/>
              </w:rPr>
              <w:t>其他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绵阳市产品质量监督检验所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质量检验</w:t>
            </w:r>
          </w:p>
          <w:p>
            <w:pPr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技术岗位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40周岁以下（1978年7月31日以后出生）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高级工程师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产（商）品质量检验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本科及以上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具有5年及以上从事产品质量检验相关工作经历；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</w:tbl>
    <w:p>
      <w:pPr>
        <w:spacing w:afterLines="50" w:line="440" w:lineRule="exact"/>
        <w:jc w:val="center"/>
        <w:rPr>
          <w:rFonts w:hint="eastAsia"/>
          <w:b/>
          <w:sz w:val="30"/>
        </w:rPr>
      </w:pPr>
      <w:r>
        <w:rPr>
          <w:b/>
          <w:sz w:val="30"/>
        </w:rPr>
        <w:t>（201</w:t>
      </w:r>
      <w:r>
        <w:rPr>
          <w:rFonts w:hint="eastAsia"/>
          <w:b/>
          <w:sz w:val="30"/>
        </w:rPr>
        <w:t>9</w:t>
      </w:r>
      <w:r>
        <w:rPr>
          <w:b/>
          <w:sz w:val="30"/>
        </w:rPr>
        <w:t>年</w:t>
      </w:r>
      <w:r>
        <w:rPr>
          <w:rFonts w:hint="eastAsia"/>
          <w:b/>
          <w:sz w:val="30"/>
        </w:rPr>
        <w:t>8</w:t>
      </w:r>
      <w:r>
        <w:rPr>
          <w:b/>
          <w:sz w:val="30"/>
        </w:rPr>
        <w:t>月）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BB"/>
    <w:rsid w:val="00551562"/>
    <w:rsid w:val="005B2BBB"/>
    <w:rsid w:val="25DD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</Words>
  <Characters>163</Characters>
  <Lines>1</Lines>
  <Paragraphs>1</Paragraphs>
  <TotalTime>1</TotalTime>
  <ScaleCrop>false</ScaleCrop>
  <LinksUpToDate>false</LinksUpToDate>
  <CharactersWithSpaces>190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2019-07-26T01:52:00Z</dcterms:created>
  <dc:creator>PC</dc:creator>
  <cp:lastModifiedBy>张翠</cp:lastModifiedBy>
  <dcterms:modified xsi:type="dcterms:W3CDTF">2019-08-02T03:18:06Z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