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76"/>
        <w:gridCol w:w="1662"/>
        <w:gridCol w:w="2157"/>
        <w:gridCol w:w="2663"/>
      </w:tblGrid>
      <w:tr w:rsidR="00DC324A" w:rsidRPr="00DC324A" w:rsidTr="00DC324A">
        <w:trPr>
          <w:trHeight w:val="1070"/>
          <w:jc w:val="center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5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r w:rsidRPr="00DC324A">
              <w:rPr>
                <w:rFonts w:ascii="方正小标宋简体" w:eastAsia="方正小标宋简体" w:hAnsi="Times New Roman" w:hint="eastAsia"/>
                <w:color w:val="000000"/>
                <w:kern w:val="0"/>
                <w:sz w:val="34"/>
                <w:szCs w:val="34"/>
              </w:rPr>
              <w:t>河南省供销合作总社直属学校招聘教师一览表</w:t>
            </w:r>
            <w:bookmarkEnd w:id="0"/>
          </w:p>
        </w:tc>
      </w:tr>
      <w:tr w:rsidR="00DC324A" w:rsidRPr="00DC324A" w:rsidTr="00DC324A">
        <w:trPr>
          <w:trHeight w:val="614"/>
          <w:jc w:val="center"/>
        </w:trPr>
        <w:tc>
          <w:tcPr>
            <w:tcW w:w="9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河南省财经学校（38人）</w:t>
            </w:r>
          </w:p>
        </w:tc>
      </w:tr>
      <w:tr w:rsidR="00DC324A" w:rsidRPr="00DC324A" w:rsidTr="00DC324A">
        <w:trPr>
          <w:trHeight w:val="68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招聘    人数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音乐学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工业设计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（含产品设计）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美术学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宝石及材料工艺学 </w:t>
            </w: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 (珠宝首饰设计方向)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98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设计艺术学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(视觉传达方向，含环境设计)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艺术设计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（含视觉传达方向，陶瓷艺术设计）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全日制本科及以上、学士及以上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舞蹈编导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播音与主持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表演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（戏曲形体教育）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98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计算机科学与技术或网络工程或物联网工程或智能科学与技术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法学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中国现当代文学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汉语</w:t>
            </w:r>
            <w:proofErr w:type="gramStart"/>
            <w:r w:rsidRPr="00DC324A">
              <w:rPr>
                <w:rFonts w:ascii="宋体" w:hAnsi="宋体" w:hint="eastAsia"/>
                <w:kern w:val="0"/>
                <w:sz w:val="24"/>
              </w:rPr>
              <w:t>言国际</w:t>
            </w:r>
            <w:proofErr w:type="gramEnd"/>
            <w:r w:rsidRPr="00DC324A"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历史（含历史学）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马克思主义理论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学科教学（语文）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企业管理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（市场营销）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全日制本科及以上、学士及以上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国际酒店与旅游管理（</w:t>
            </w:r>
            <w:proofErr w:type="gramStart"/>
            <w:r w:rsidRPr="00DC324A">
              <w:rPr>
                <w:rFonts w:ascii="宋体" w:hAnsi="宋体" w:hint="eastAsia"/>
                <w:kern w:val="0"/>
                <w:sz w:val="24"/>
              </w:rPr>
              <w:t>含酒店</w:t>
            </w:r>
            <w:proofErr w:type="gramEnd"/>
            <w:r w:rsidRPr="00DC324A">
              <w:rPr>
                <w:rFonts w:ascii="宋体" w:hAnsi="宋体" w:hint="eastAsia"/>
                <w:kern w:val="0"/>
                <w:sz w:val="24"/>
              </w:rPr>
              <w:t>管理）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国际经济与贸易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含贸易</w:t>
            </w:r>
            <w:proofErr w:type="gramEnd"/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经济）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英语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（含外国语言文学）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体育教育训练学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651"/>
          <w:jc w:val="center"/>
        </w:trPr>
        <w:tc>
          <w:tcPr>
            <w:tcW w:w="9807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河南省商务中等职业学校（6人）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行政管理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有一年以上工作实践经验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会计学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有一年以上工作实践经验</w:t>
            </w:r>
          </w:p>
        </w:tc>
      </w:tr>
      <w:tr w:rsidR="00DC324A" w:rsidRPr="00DC324A" w:rsidTr="00DC324A">
        <w:trPr>
          <w:trHeight w:val="845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思想政治教育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有一年以上工作实践经验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广播电视编导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有一年以上工作实践经验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有一年以上工作实践经验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软件工程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有一年以上工作实践经验</w:t>
            </w:r>
          </w:p>
        </w:tc>
      </w:tr>
      <w:tr w:rsidR="00DC324A" w:rsidRPr="00DC324A" w:rsidTr="00DC324A">
        <w:trPr>
          <w:trHeight w:val="752"/>
          <w:jc w:val="center"/>
        </w:trPr>
        <w:tc>
          <w:tcPr>
            <w:tcW w:w="9807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河南省工业科技学校（5人）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车辆工程或相近专业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供热通风与空调工程</w:t>
            </w:r>
          </w:p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技术或相近专业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加试专业技能操作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42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艺术设计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420" w:lineRule="atLeast"/>
              <w:ind w:firstLine="24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广播电视编导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420" w:lineRule="atLeast"/>
              <w:ind w:firstLine="24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 w:rsidR="00DC324A" w:rsidRPr="00DC324A" w:rsidTr="00DC324A">
        <w:trPr>
          <w:trHeight w:val="697"/>
          <w:jc w:val="center"/>
        </w:trPr>
        <w:tc>
          <w:tcPr>
            <w:tcW w:w="9807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河南省驻马店财经学校（6人）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lastRenderedPageBreak/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t>法学专业（商法方向）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t>人力资源管理专业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t>艺术设计专业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kern w:val="0"/>
                <w:sz w:val="24"/>
              </w:rPr>
              <w:t>财务管理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t>学前教育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 w:rsidR="00DC324A" w:rsidRPr="00DC324A" w:rsidTr="00DC324A">
        <w:trPr>
          <w:trHeight w:val="850"/>
          <w:jc w:val="center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6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80808"/>
                <w:kern w:val="0"/>
                <w:sz w:val="24"/>
              </w:rPr>
              <w:t>心理学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全日制本科及以上、</w:t>
            </w:r>
          </w:p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宋体" w:hAnsi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24A" w:rsidRPr="00DC324A" w:rsidRDefault="00DC324A" w:rsidP="00DC324A">
            <w:pPr>
              <w:widowControl/>
              <w:spacing w:line="294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C324A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</w:tbl>
    <w:p w:rsidR="00153695" w:rsidRPr="00DC324A" w:rsidRDefault="00153695" w:rsidP="00DC324A"/>
    <w:sectPr w:rsidR="00153695" w:rsidRPr="00DC324A" w:rsidSect="00DC3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8DB"/>
    <w:multiLevelType w:val="multilevel"/>
    <w:tmpl w:val="5CF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33549"/>
    <w:multiLevelType w:val="multilevel"/>
    <w:tmpl w:val="C08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C"/>
    <w:rsid w:val="00015065"/>
    <w:rsid w:val="000165A3"/>
    <w:rsid w:val="00033581"/>
    <w:rsid w:val="000B4D77"/>
    <w:rsid w:val="000C029A"/>
    <w:rsid w:val="000E2B20"/>
    <w:rsid w:val="00153695"/>
    <w:rsid w:val="001670EE"/>
    <w:rsid w:val="001820BC"/>
    <w:rsid w:val="002B5D43"/>
    <w:rsid w:val="002D3708"/>
    <w:rsid w:val="002E3848"/>
    <w:rsid w:val="003368BA"/>
    <w:rsid w:val="00365587"/>
    <w:rsid w:val="003D085D"/>
    <w:rsid w:val="003E23C5"/>
    <w:rsid w:val="004209AD"/>
    <w:rsid w:val="00474CB4"/>
    <w:rsid w:val="004F71C2"/>
    <w:rsid w:val="00502714"/>
    <w:rsid w:val="0050569A"/>
    <w:rsid w:val="005607EF"/>
    <w:rsid w:val="005742B3"/>
    <w:rsid w:val="00633818"/>
    <w:rsid w:val="00672CE1"/>
    <w:rsid w:val="00703BF3"/>
    <w:rsid w:val="0071133E"/>
    <w:rsid w:val="007D6AB5"/>
    <w:rsid w:val="007F49F7"/>
    <w:rsid w:val="0083577D"/>
    <w:rsid w:val="0085186A"/>
    <w:rsid w:val="008F7B31"/>
    <w:rsid w:val="0090302D"/>
    <w:rsid w:val="00917DDA"/>
    <w:rsid w:val="00931105"/>
    <w:rsid w:val="00970E9D"/>
    <w:rsid w:val="00994E06"/>
    <w:rsid w:val="009D111C"/>
    <w:rsid w:val="00A4154C"/>
    <w:rsid w:val="00A46120"/>
    <w:rsid w:val="00A82463"/>
    <w:rsid w:val="00AA0C37"/>
    <w:rsid w:val="00AD2BA2"/>
    <w:rsid w:val="00AE6417"/>
    <w:rsid w:val="00AE6DF5"/>
    <w:rsid w:val="00B13EFD"/>
    <w:rsid w:val="00B235F1"/>
    <w:rsid w:val="00BD4C23"/>
    <w:rsid w:val="00CB3A0B"/>
    <w:rsid w:val="00D24FE1"/>
    <w:rsid w:val="00D82269"/>
    <w:rsid w:val="00DB10D2"/>
    <w:rsid w:val="00DC324A"/>
    <w:rsid w:val="00DE6983"/>
    <w:rsid w:val="00E222DB"/>
    <w:rsid w:val="00EA50AD"/>
    <w:rsid w:val="00F04B7A"/>
    <w:rsid w:val="00F1740D"/>
    <w:rsid w:val="00F31076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85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D37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D37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D3708"/>
  </w:style>
  <w:style w:type="paragraph" w:customStyle="1" w:styleId="con-title">
    <w:name w:val="con-title"/>
    <w:basedOn w:val="a"/>
    <w:rsid w:val="007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日期1"/>
    <w:basedOn w:val="a0"/>
    <w:rsid w:val="00703BF3"/>
  </w:style>
  <w:style w:type="character" w:customStyle="1" w:styleId="see">
    <w:name w:val="see"/>
    <w:basedOn w:val="a0"/>
    <w:rsid w:val="00703BF3"/>
  </w:style>
  <w:style w:type="character" w:styleId="a5">
    <w:name w:val="Hyperlink"/>
    <w:basedOn w:val="a0"/>
    <w:uiPriority w:val="99"/>
    <w:semiHidden/>
    <w:unhideWhenUsed/>
    <w:rsid w:val="00B235F1"/>
    <w:rPr>
      <w:color w:val="0000FF"/>
      <w:u w:val="single"/>
    </w:rPr>
  </w:style>
  <w:style w:type="character" w:styleId="a6">
    <w:name w:val="Strong"/>
    <w:basedOn w:val="a0"/>
    <w:qFormat/>
    <w:rsid w:val="00917DD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4B7A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D085D"/>
    <w:rPr>
      <w:b/>
      <w:bCs/>
      <w:kern w:val="44"/>
      <w:sz w:val="44"/>
      <w:szCs w:val="44"/>
    </w:rPr>
  </w:style>
  <w:style w:type="character" w:customStyle="1" w:styleId="wzbt">
    <w:name w:val="wzbt"/>
    <w:basedOn w:val="a0"/>
    <w:rsid w:val="002E3848"/>
  </w:style>
  <w:style w:type="paragraph" w:styleId="a8">
    <w:name w:val="Title"/>
    <w:basedOn w:val="a"/>
    <w:next w:val="a"/>
    <w:link w:val="Char0"/>
    <w:qFormat/>
    <w:rsid w:val="00F174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1740D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85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D37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D37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D3708"/>
  </w:style>
  <w:style w:type="paragraph" w:customStyle="1" w:styleId="con-title">
    <w:name w:val="con-title"/>
    <w:basedOn w:val="a"/>
    <w:rsid w:val="007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日期1"/>
    <w:basedOn w:val="a0"/>
    <w:rsid w:val="00703BF3"/>
  </w:style>
  <w:style w:type="character" w:customStyle="1" w:styleId="see">
    <w:name w:val="see"/>
    <w:basedOn w:val="a0"/>
    <w:rsid w:val="00703BF3"/>
  </w:style>
  <w:style w:type="character" w:styleId="a5">
    <w:name w:val="Hyperlink"/>
    <w:basedOn w:val="a0"/>
    <w:uiPriority w:val="99"/>
    <w:semiHidden/>
    <w:unhideWhenUsed/>
    <w:rsid w:val="00B235F1"/>
    <w:rPr>
      <w:color w:val="0000FF"/>
      <w:u w:val="single"/>
    </w:rPr>
  </w:style>
  <w:style w:type="character" w:styleId="a6">
    <w:name w:val="Strong"/>
    <w:basedOn w:val="a0"/>
    <w:qFormat/>
    <w:rsid w:val="00917DD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4B7A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D085D"/>
    <w:rPr>
      <w:b/>
      <w:bCs/>
      <w:kern w:val="44"/>
      <w:sz w:val="44"/>
      <w:szCs w:val="44"/>
    </w:rPr>
  </w:style>
  <w:style w:type="character" w:customStyle="1" w:styleId="wzbt">
    <w:name w:val="wzbt"/>
    <w:basedOn w:val="a0"/>
    <w:rsid w:val="002E3848"/>
  </w:style>
  <w:style w:type="paragraph" w:styleId="a8">
    <w:name w:val="Title"/>
    <w:basedOn w:val="a"/>
    <w:next w:val="a"/>
    <w:link w:val="Char0"/>
    <w:qFormat/>
    <w:rsid w:val="00F174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1740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854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716244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37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3539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7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4D4"/>
                <w:right w:val="none" w:sz="0" w:space="0" w:color="auto"/>
              </w:divBdr>
            </w:div>
            <w:div w:id="8700709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88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561">
          <w:marLeft w:val="750"/>
          <w:marRight w:val="7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03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72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4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553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95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4D4"/>
                <w:right w:val="none" w:sz="0" w:space="0" w:color="auto"/>
              </w:divBdr>
            </w:div>
            <w:div w:id="1602298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0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922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094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2019-12-24T03:19:00Z</dcterms:created>
  <dcterms:modified xsi:type="dcterms:W3CDTF">2019-12-24T03:19:00Z</dcterms:modified>
</cp:coreProperties>
</file>