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698" w:right="312"/>
        <w:jc w:val="left"/>
        <w:rPr>
          <w:rFonts w:ascii="微软雅黑" w:hAnsi="微软雅黑" w:eastAsia="微软雅黑" w:cs="微软雅黑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color w:val="00000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招聘岗位、人数及条件 </w:t>
      </w:r>
      <w:r>
        <w:rPr>
          <w:rFonts w:hint="eastAsia" w:ascii="微软雅黑" w:hAnsi="微软雅黑" w:eastAsia="微软雅黑" w:cs="微软雅黑"/>
          <w:color w:val="00000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698" w:right="312"/>
        <w:jc w:val="left"/>
        <w:rPr>
          <w:rFonts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招聘岗位、人数及条件 </w:t>
      </w:r>
      <w:r>
        <w:rPr>
          <w:rFonts w:hint="eastAsia" w:ascii="微软雅黑" w:hAnsi="微软雅黑" w:eastAsia="微软雅黑" w:cs="微软雅黑"/>
          <w:color w:val="00000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6984" w:type="dxa"/>
        <w:tblInd w:w="3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600"/>
        <w:gridCol w:w="336"/>
        <w:gridCol w:w="648"/>
        <w:gridCol w:w="696"/>
        <w:gridCol w:w="1548"/>
        <w:gridCol w:w="1908"/>
        <w:gridCol w:w="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户籍范围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学历、学位及专业条件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年龄在35周岁以下（1984年11月8日及以后出生）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大专及以上；医学检验、医学检验技术专业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需具有检验士及以上资格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6"/>
                <w:szCs w:val="16"/>
                <w:lang w:val="en-US" w:eastAsia="zh-CN" w:bidi="ar"/>
              </w:rPr>
              <w:t>证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本科及以上；护理、护理学专业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2018年及以前毕业生须具有护士资格证书、护士执业证书（2019年应届生须提供护士资格证书成绩合格证明）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本科及以上；临床医学专业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须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6"/>
                <w:szCs w:val="16"/>
                <w:lang w:val="en-US" w:eastAsia="zh-CN" w:bidi="ar"/>
              </w:rPr>
              <w:t>有执业医师证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120急救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全日制大专及以上；医学影像技术专业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须具有技士资格证书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闲林分院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全日制大专及以上；护理、护理学专业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须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6"/>
                <w:szCs w:val="16"/>
                <w:lang w:val="en-US" w:eastAsia="zh-CN" w:bidi="ar"/>
              </w:rPr>
              <w:t>具有护士及以上资格证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五常分院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本科及以上；护理、护理学专业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须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16"/>
                <w:szCs w:val="16"/>
                <w:lang w:val="en-US" w:eastAsia="zh-CN" w:bidi="ar"/>
              </w:rPr>
              <w:t>具有护士及以上资格证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全日制大专及以上；医学影像技术专业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2017年及以前毕业生须具有技士资格证书（2018年毕业生须提供资格证书成绩合格证明）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helvetica" w:hAnsi="helvetica" w:eastAsia="helvetica" w:cs="helvetica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D0739"/>
    <w:rsid w:val="06ED0739"/>
    <w:rsid w:val="11832D0D"/>
    <w:rsid w:val="2DC16093"/>
    <w:rsid w:val="38C52AE4"/>
    <w:rsid w:val="61447948"/>
    <w:rsid w:val="66046668"/>
    <w:rsid w:val="6B7958FC"/>
    <w:rsid w:val="6C6F7DA5"/>
    <w:rsid w:val="775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customStyle="1" w:styleId="9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2019-05-09T03:25:00Z</dcterms:created>
  <dc:creator>徐小鸿</dc:creator>
  <cp:lastModifiedBy>国超科技</cp:lastModifiedBy>
  <dcterms:modified xsi:type="dcterms:W3CDTF">2019-11-08T03:53:45Z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